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230D" w:rsidTr="00A6230D">
        <w:tc>
          <w:tcPr>
            <w:tcW w:w="5395" w:type="dxa"/>
          </w:tcPr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</w:pPr>
            <w:bookmarkStart w:id="0" w:name="_GoBack"/>
            <w:bookmarkEnd w:id="0"/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  <w:t>FINE ARTS SURVEY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Pencils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 (personal)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Pencil Sharpener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 (personal)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Color Pencils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 (personal)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Drawing paper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 (personal)</w:t>
            </w:r>
          </w:p>
          <w:p w:rsidR="00A6230D" w:rsidRPr="008F1EEB" w:rsidRDefault="00A6230D" w:rsidP="00B675E3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Scissors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 (personal)</w:t>
            </w:r>
          </w:p>
          <w:p w:rsidR="00353A7A" w:rsidRPr="008F1EEB" w:rsidRDefault="00353A7A" w:rsidP="00353A7A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</w:p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  <w:t>Music Appreciation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</w:pPr>
            <w:r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>2 composition notebooks</w:t>
            </w:r>
          </w:p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</w:pPr>
          </w:p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hAnsi="Calibri"/>
                <w:b/>
                <w:color w:val="000000"/>
                <w:sz w:val="25"/>
                <w:szCs w:val="25"/>
                <w:shd w:val="clear" w:color="auto" w:fill="FFFFFF"/>
              </w:rPr>
            </w:pPr>
            <w:r w:rsidRPr="008F1EEB">
              <w:rPr>
                <w:rFonts w:ascii="Calibri" w:hAnsi="Calibri"/>
                <w:b/>
                <w:color w:val="000000"/>
                <w:sz w:val="25"/>
                <w:szCs w:val="25"/>
                <w:shd w:val="clear" w:color="auto" w:fill="FFFFFF"/>
              </w:rPr>
              <w:t>Choir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</w:pPr>
            <w:r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>1-inch black binder</w:t>
            </w:r>
            <w:r w:rsidR="00353A7A"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</w:pPr>
            <w:r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 xml:space="preserve">1-pack of pencils </w:t>
            </w:r>
            <w:r w:rsidR="00353A7A"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FE02F2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</w:pPr>
            <w:r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>2 highlighters</w:t>
            </w:r>
            <w:r w:rsidR="00353A7A" w:rsidRPr="008F1EEB"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</w:p>
          <w:p w:rsidR="00A6230D" w:rsidRPr="008F1EEB" w:rsidRDefault="00A6230D" w:rsidP="00A6230D">
            <w:pPr>
              <w:jc w:val="left"/>
              <w:rPr>
                <w:b/>
                <w:sz w:val="25"/>
                <w:szCs w:val="25"/>
              </w:rPr>
            </w:pPr>
            <w:r w:rsidRPr="008F1EEB">
              <w:rPr>
                <w:b/>
                <w:sz w:val="25"/>
                <w:szCs w:val="25"/>
              </w:rPr>
              <w:t>CERAMICS</w:t>
            </w:r>
            <w:r w:rsidR="00390004" w:rsidRPr="008F1EEB">
              <w:rPr>
                <w:b/>
                <w:sz w:val="25"/>
                <w:szCs w:val="25"/>
              </w:rPr>
              <w:t xml:space="preserve">: </w:t>
            </w:r>
            <w:r w:rsidRPr="008F1EEB">
              <w:rPr>
                <w:b/>
                <w:sz w:val="25"/>
                <w:szCs w:val="25"/>
              </w:rPr>
              <w:t xml:space="preserve"> </w:t>
            </w:r>
            <w:r w:rsidR="00390004" w:rsidRPr="008F1EEB">
              <w:rPr>
                <w:sz w:val="25"/>
                <w:szCs w:val="25"/>
              </w:rPr>
              <w:t>($15 Fee Payable Online)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 xml:space="preserve">Plastic Grocery Bags 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 xml:space="preserve">Gallon Ziploc Bags 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 xml:space="preserve">6 Quart Plastic Storage Bin 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>3-5 Rags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>Pack of shower caps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 xml:space="preserve">SPIRAL BOUND sketchbook 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>#2 PENCILS</w:t>
            </w:r>
            <w:r w:rsidR="00353A7A" w:rsidRPr="008F1EEB">
              <w:rPr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Sketchbook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Drawing Pencils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7F2FD1" w:rsidRPr="008F1EEB" w:rsidRDefault="00A6230D" w:rsidP="00C634FB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Erasers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7F2FD1" w:rsidRPr="008F1EEB" w:rsidRDefault="007F2FD1" w:rsidP="007F2FD1">
            <w:pPr>
              <w:jc w:val="left"/>
              <w:rPr>
                <w:sz w:val="25"/>
                <w:szCs w:val="25"/>
              </w:rPr>
            </w:pPr>
            <w:r w:rsidRPr="008F1EEB">
              <w:rPr>
                <w:b/>
                <w:sz w:val="25"/>
                <w:szCs w:val="25"/>
              </w:rPr>
              <w:t xml:space="preserve">Sculpture I &amp; II:  </w:t>
            </w:r>
            <w:r w:rsidRPr="008F1EEB">
              <w:rPr>
                <w:sz w:val="25"/>
                <w:szCs w:val="25"/>
              </w:rPr>
              <w:t xml:space="preserve">($10 Fee Payable Online) </w:t>
            </w:r>
          </w:p>
          <w:p w:rsidR="00A6230D" w:rsidRPr="008F1EEB" w:rsidRDefault="00A6230D" w:rsidP="007F2FD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 xml:space="preserve">Shoebox 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>Newspaper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Sketchbook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Drawing Pencils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7F2FD1" w:rsidRPr="008F1EEB" w:rsidRDefault="00A6230D" w:rsidP="007F2FD1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Erasers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7F2FD1" w:rsidRPr="008F1EEB" w:rsidRDefault="00A6230D" w:rsidP="007F2FD1">
            <w:pPr>
              <w:shd w:val="clear" w:color="auto" w:fill="FFFFFF"/>
              <w:jc w:val="left"/>
              <w:textAlignment w:val="baseline"/>
              <w:rPr>
                <w:sz w:val="25"/>
                <w:szCs w:val="25"/>
              </w:rPr>
            </w:pPr>
            <w:r w:rsidRPr="008F1EEB">
              <w:rPr>
                <w:b/>
                <w:sz w:val="25"/>
                <w:szCs w:val="25"/>
              </w:rPr>
              <w:t>ART 6</w:t>
            </w:r>
            <w:r w:rsidR="007F2FD1" w:rsidRPr="008F1EEB">
              <w:rPr>
                <w:b/>
                <w:sz w:val="25"/>
                <w:szCs w:val="25"/>
              </w:rPr>
              <w:t xml:space="preserve">:  </w:t>
            </w:r>
            <w:r w:rsidRPr="008F1EEB">
              <w:rPr>
                <w:sz w:val="25"/>
                <w:szCs w:val="25"/>
              </w:rPr>
              <w:t xml:space="preserve"> </w:t>
            </w:r>
            <w:r w:rsidR="007F2FD1" w:rsidRPr="008F1EEB">
              <w:rPr>
                <w:sz w:val="25"/>
                <w:szCs w:val="25"/>
              </w:rPr>
              <w:t>($10 Fee Payable Online)</w:t>
            </w:r>
          </w:p>
          <w:p w:rsidR="00A6230D" w:rsidRPr="008F1EEB" w:rsidRDefault="00A6230D" w:rsidP="007F2FD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left"/>
              <w:textAlignment w:val="baseline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 xml:space="preserve">Scissors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5"/>
                <w:szCs w:val="25"/>
              </w:rPr>
            </w:pPr>
            <w:r w:rsidRPr="008F1EEB">
              <w:rPr>
                <w:sz w:val="25"/>
                <w:szCs w:val="25"/>
              </w:rPr>
              <w:t>Regular Glue</w:t>
            </w:r>
            <w:r w:rsidR="00353A7A" w:rsidRPr="008F1EEB">
              <w:rPr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Sketchbook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Drawing Pencils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Erasers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381182">
            <w:pPr>
              <w:pStyle w:val="ListParagraph"/>
              <w:jc w:val="left"/>
              <w:rPr>
                <w:sz w:val="25"/>
                <w:szCs w:val="25"/>
              </w:rPr>
            </w:pPr>
          </w:p>
          <w:p w:rsidR="00381182" w:rsidRPr="008F1EEB" w:rsidRDefault="00381182" w:rsidP="00381182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  <w:lastRenderedPageBreak/>
              <w:t>Spanish</w:t>
            </w:r>
          </w:p>
          <w:p w:rsidR="00381182" w:rsidRPr="008F1EEB" w:rsidRDefault="00381182" w:rsidP="0038118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1 individual notebook (only for Spanish) it should not be shared with other classes. </w:t>
            </w:r>
          </w:p>
          <w:p w:rsidR="00381182" w:rsidRPr="008F1EEB" w:rsidRDefault="00381182" w:rsidP="00381182">
            <w:pPr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Headset with microphone.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381182" w:rsidP="00381182">
            <w:pPr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2 boxes of tissues</w:t>
            </w:r>
          </w:p>
          <w:p w:rsidR="00381182" w:rsidRPr="008F1EEB" w:rsidRDefault="00381182" w:rsidP="00381182">
            <w:pPr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1 roll of paper towel </w:t>
            </w:r>
          </w:p>
          <w:p w:rsidR="00381182" w:rsidRPr="008F1EEB" w:rsidRDefault="00381182" w:rsidP="00381182">
            <w:pPr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1</w:t>
            </w:r>
            <w:r w:rsidR="00FE3C0B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 bottle </w:t>
            </w: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of hand sanitizer </w:t>
            </w:r>
          </w:p>
          <w:p w:rsidR="00381182" w:rsidRPr="008F1EEB" w:rsidRDefault="00390004" w:rsidP="00381182">
            <w:pPr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P</w:t>
            </w:r>
            <w:r w:rsidR="00381182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encils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390004" w:rsidP="00381182">
            <w:pPr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P</w:t>
            </w:r>
            <w:r w:rsidR="00381182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ens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C305AA" w:rsidRPr="008F1EEB" w:rsidRDefault="00C305AA" w:rsidP="00C305A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</w:p>
          <w:p w:rsidR="00C305AA" w:rsidRPr="008F1EEB" w:rsidRDefault="00C305AA" w:rsidP="00C305AA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</w:rPr>
              <w:t>Strings, Guitar, and Piano:</w:t>
            </w:r>
          </w:p>
          <w:p w:rsidR="00C305AA" w:rsidRPr="008F1EEB" w:rsidRDefault="00C305AA" w:rsidP="00C305A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$10.00 class fee for method book</w:t>
            </w:r>
          </w:p>
          <w:p w:rsidR="00C305AA" w:rsidRPr="008F1EEB" w:rsidRDefault="00C305AA" w:rsidP="00C305A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Facial tissue</w:t>
            </w:r>
          </w:p>
          <w:p w:rsidR="00C305AA" w:rsidRPr="008F1EEB" w:rsidRDefault="00C305AA" w:rsidP="00C305A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Hand sanitizer</w:t>
            </w:r>
          </w:p>
          <w:p w:rsidR="00C305AA" w:rsidRPr="008F1EEB" w:rsidRDefault="00C305AA" w:rsidP="00C305A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Bandaids</w:t>
            </w:r>
          </w:p>
          <w:p w:rsidR="00A6230D" w:rsidRPr="008F1EEB" w:rsidRDefault="00A6230D" w:rsidP="00DF43E8">
            <w:pPr>
              <w:jc w:val="left"/>
              <w:rPr>
                <w:sz w:val="25"/>
                <w:szCs w:val="25"/>
              </w:rPr>
            </w:pPr>
          </w:p>
        </w:tc>
        <w:tc>
          <w:tcPr>
            <w:tcW w:w="5395" w:type="dxa"/>
          </w:tcPr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  <w:lastRenderedPageBreak/>
              <w:t>Drawing &amp; Painting I</w:t>
            </w:r>
            <w:r w:rsidR="00164E53"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  <w:t xml:space="preserve">, </w:t>
            </w: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  <w:t xml:space="preserve"> II</w:t>
            </w:r>
            <w:r w:rsidR="00164E53"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  <w:t xml:space="preserve">, and </w:t>
            </w: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  <w:t>Art 7:</w:t>
            </w: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 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Acrylic brushes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Watercolor brushes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Sketchbook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Drawing Pencils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Erasers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</w:pPr>
            <w:r w:rsidRPr="008F1EEB">
              <w:rPr>
                <w:rFonts w:ascii="Calibri" w:eastAsia="Times New Roman" w:hAnsi="Calibri" w:cs="Times New Roman"/>
                <w:b/>
                <w:color w:val="000000"/>
                <w:sz w:val="25"/>
                <w:szCs w:val="25"/>
                <w:bdr w:val="none" w:sz="0" w:space="0" w:color="auto" w:frame="1"/>
              </w:rPr>
              <w:t>Intro to Art: 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Glue Sticks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Liquid Glue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Acrylic paint brushes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Construction paper 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Sketchbook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Drawing Pencils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05308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Erasers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shd w:val="clear" w:color="auto" w:fill="FFFFFF"/>
              <w:jc w:val="left"/>
              <w:textAlignment w:val="baseline"/>
              <w:rPr>
                <w:rFonts w:ascii="Calibri" w:eastAsia="Times New Roman" w:hAnsi="Calibri" w:cs="Segoe UI"/>
                <w:b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Segoe UI"/>
                <w:b/>
                <w:color w:val="000000"/>
                <w:sz w:val="25"/>
                <w:szCs w:val="25"/>
              </w:rPr>
              <w:t>Animation: 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Calibri" w:eastAsia="Times New Roman" w:hAnsi="Calibri" w:cs="Segoe UI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Segoe UI"/>
                <w:color w:val="000000"/>
                <w:sz w:val="25"/>
                <w:szCs w:val="25"/>
                <w:bdr w:val="none" w:sz="0" w:space="0" w:color="auto" w:frame="1"/>
              </w:rPr>
              <w:t>Modeling clay 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Segoe UI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Segoe UI"/>
                <w:color w:val="000000"/>
                <w:sz w:val="25"/>
                <w:szCs w:val="25"/>
                <w:bdr w:val="none" w:sz="0" w:space="0" w:color="auto" w:frame="1"/>
              </w:rPr>
              <w:t>Construction paper 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Segoe UI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Segoe UI"/>
                <w:color w:val="000000"/>
                <w:sz w:val="25"/>
                <w:szCs w:val="25"/>
                <w:bdr w:val="none" w:sz="0" w:space="0" w:color="auto" w:frame="1"/>
              </w:rPr>
              <w:t>Acrylic paint brushes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Sketchbook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Drawing Pencils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A6230D" w:rsidRPr="008F1EEB" w:rsidRDefault="00A6230D" w:rsidP="00A6230D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  <w:bdr w:val="none" w:sz="0" w:space="0" w:color="auto" w:frame="1"/>
              </w:rPr>
              <w:t>Erasers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4C0C63" w:rsidRPr="008F1EEB" w:rsidRDefault="00DF43E8" w:rsidP="004C0C63">
            <w:pPr>
              <w:jc w:val="left"/>
              <w:rPr>
                <w:rFonts w:eastAsia="Times New Roman" w:cs="Times New Roman"/>
                <w:b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b/>
                <w:color w:val="000000"/>
                <w:sz w:val="25"/>
                <w:szCs w:val="25"/>
              </w:rPr>
              <w:t>Computer Sciences &amp; Journey to Careers</w:t>
            </w:r>
            <w:r w:rsidR="00390004" w:rsidRPr="008F1EEB">
              <w:rPr>
                <w:rFonts w:eastAsia="Times New Roman" w:cs="Times New Roman"/>
                <w:b/>
                <w:color w:val="000000"/>
                <w:sz w:val="25"/>
                <w:szCs w:val="25"/>
              </w:rPr>
              <w:t>: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3-ring binder (1/2 ins. to 1 ins.)</w:t>
            </w:r>
            <w:r w:rsidR="00353A7A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1-pkg. of 3 dividers</w:t>
            </w:r>
            <w:r w:rsidR="00381182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(with Tabs and pockets)</w:t>
            </w:r>
            <w:r w:rsidR="00353A7A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Loose-leaf paper</w:t>
            </w:r>
            <w:r w:rsidR="00353A7A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1 pair of small, wired earphones</w:t>
            </w:r>
            <w:r w:rsidR="00353A7A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Blue or black ink pens (daily)</w:t>
            </w:r>
            <w:r w:rsidR="00353A7A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DF43E8" w:rsidP="00353A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Pencils w/erasers</w:t>
            </w:r>
            <w:r w:rsidR="00353A7A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Personal Facial Masks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Hand Sanitizer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Clorox Wipes</w:t>
            </w:r>
          </w:p>
          <w:p w:rsidR="00381182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Facial Tissues</w:t>
            </w:r>
          </w:p>
          <w:p w:rsidR="00DF43E8" w:rsidRPr="008F1EEB" w:rsidRDefault="00DF43E8" w:rsidP="004C0C6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Disinfectant Wipes</w:t>
            </w:r>
          </w:p>
          <w:p w:rsidR="004C190A" w:rsidRPr="008F1EEB" w:rsidRDefault="004C190A" w:rsidP="004C190A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</w:p>
          <w:p w:rsidR="00353A7A" w:rsidRPr="008F1EEB" w:rsidRDefault="00353A7A" w:rsidP="004C190A">
            <w:pPr>
              <w:jc w:val="left"/>
              <w:rPr>
                <w:rFonts w:eastAsia="Times New Roman" w:cs="Times New Roman"/>
                <w:b/>
                <w:color w:val="000000"/>
                <w:sz w:val="25"/>
                <w:szCs w:val="25"/>
              </w:rPr>
            </w:pPr>
          </w:p>
          <w:p w:rsidR="00353A7A" w:rsidRPr="008F1EEB" w:rsidRDefault="00353A7A" w:rsidP="004C190A">
            <w:pPr>
              <w:jc w:val="left"/>
              <w:rPr>
                <w:rFonts w:eastAsia="Times New Roman" w:cs="Times New Roman"/>
                <w:b/>
                <w:color w:val="000000"/>
                <w:sz w:val="25"/>
                <w:szCs w:val="25"/>
              </w:rPr>
            </w:pPr>
          </w:p>
          <w:p w:rsidR="00353A7A" w:rsidRPr="008F1EEB" w:rsidRDefault="00353A7A" w:rsidP="004C190A">
            <w:pPr>
              <w:jc w:val="left"/>
              <w:rPr>
                <w:rFonts w:eastAsia="Times New Roman" w:cs="Times New Roman"/>
                <w:b/>
                <w:color w:val="000000"/>
                <w:sz w:val="25"/>
                <w:szCs w:val="25"/>
              </w:rPr>
            </w:pPr>
          </w:p>
          <w:p w:rsidR="00353A7A" w:rsidRPr="008F1EEB" w:rsidRDefault="00353A7A" w:rsidP="004C190A">
            <w:pPr>
              <w:jc w:val="left"/>
              <w:rPr>
                <w:rFonts w:eastAsia="Times New Roman" w:cs="Times New Roman"/>
                <w:b/>
                <w:color w:val="000000"/>
                <w:sz w:val="25"/>
                <w:szCs w:val="25"/>
              </w:rPr>
            </w:pPr>
          </w:p>
          <w:p w:rsidR="00145251" w:rsidRPr="008F1EEB" w:rsidRDefault="004C190A" w:rsidP="004C190A">
            <w:pPr>
              <w:jc w:val="left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8F1EEB">
              <w:rPr>
                <w:rFonts w:eastAsia="Times New Roman" w:cs="Times New Roman"/>
                <w:b/>
                <w:color w:val="000000"/>
                <w:sz w:val="25"/>
                <w:szCs w:val="25"/>
              </w:rPr>
              <w:lastRenderedPageBreak/>
              <w:t>Keyboarding:</w:t>
            </w:r>
            <w:r w:rsidR="00145251" w:rsidRPr="008F1EEB">
              <w:rPr>
                <w:rFonts w:eastAsia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="00145251" w:rsidRPr="008F1EEB">
              <w:rPr>
                <w:rFonts w:eastAsia="Times New Roman" w:cs="Times New Roman"/>
                <w:color w:val="000000"/>
                <w:sz w:val="25"/>
                <w:szCs w:val="25"/>
              </w:rPr>
              <w:t>($5 class fee)</w:t>
            </w:r>
          </w:p>
          <w:p w:rsidR="004C190A" w:rsidRPr="008F1EEB" w:rsidRDefault="004C190A" w:rsidP="004C19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sz w:val="25"/>
                <w:szCs w:val="25"/>
                <w:bdr w:val="none" w:sz="0" w:space="0" w:color="auto" w:frame="1"/>
              </w:rPr>
              <w:t>Kleenex </w:t>
            </w:r>
          </w:p>
          <w:p w:rsidR="004C190A" w:rsidRPr="008F1EEB" w:rsidRDefault="004C190A" w:rsidP="007C067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sz w:val="25"/>
                <w:szCs w:val="25"/>
                <w:bdr w:val="none" w:sz="0" w:space="0" w:color="auto" w:frame="1"/>
              </w:rPr>
              <w:t>Paper Towels</w:t>
            </w:r>
          </w:p>
          <w:p w:rsidR="004C190A" w:rsidRPr="008F1EEB" w:rsidRDefault="004C190A" w:rsidP="002266D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sz w:val="25"/>
                <w:szCs w:val="25"/>
                <w:bdr w:val="none" w:sz="0" w:space="0" w:color="auto" w:frame="1"/>
              </w:rPr>
              <w:t>Pens/Pencils</w:t>
            </w:r>
            <w:r w:rsidR="00353A7A" w:rsidRPr="008F1EEB">
              <w:rPr>
                <w:rFonts w:ascii="Calibri" w:eastAsia="Times New Roman" w:hAnsi="Calibri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4C190A" w:rsidRPr="008F1EEB" w:rsidRDefault="004C190A" w:rsidP="002266D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sz w:val="25"/>
                <w:szCs w:val="25"/>
                <w:bdr w:val="none" w:sz="0" w:space="0" w:color="auto" w:frame="1"/>
              </w:rPr>
              <w:t>3-Prong Pocket folder with Loose Leaf Paper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4C190A" w:rsidRPr="008F1EEB" w:rsidRDefault="004C190A" w:rsidP="002266D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sz w:val="25"/>
                <w:szCs w:val="25"/>
                <w:bdr w:val="none" w:sz="0" w:space="0" w:color="auto" w:frame="1"/>
              </w:rPr>
              <w:t>Manilla folder</w:t>
            </w:r>
          </w:p>
          <w:p w:rsidR="00353A7A" w:rsidRPr="008F1EEB" w:rsidRDefault="00353A7A" w:rsidP="00FE3C0B">
            <w:pPr>
              <w:jc w:val="left"/>
              <w:rPr>
                <w:rFonts w:ascii="Calibri" w:eastAsia="Times New Roman" w:hAnsi="Calibri" w:cs="Times New Roman"/>
                <w:color w:val="201F1E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</w:p>
          <w:p w:rsidR="00FE3C0B" w:rsidRPr="008F1EEB" w:rsidRDefault="00FE3C0B" w:rsidP="00FE3C0B">
            <w:pPr>
              <w:jc w:val="left"/>
              <w:rPr>
                <w:rFonts w:ascii="Calibri" w:eastAsia="Times New Roman" w:hAnsi="Calibri" w:cs="Times New Roman"/>
                <w:b/>
                <w:sz w:val="25"/>
                <w:szCs w:val="25"/>
              </w:rPr>
            </w:pPr>
            <w:r w:rsidRPr="008F1EEB">
              <w:rPr>
                <w:rFonts w:ascii="Calibri" w:eastAsia="Times New Roman" w:hAnsi="Calibri" w:cs="Times New Roman"/>
                <w:b/>
                <w:color w:val="201F1E"/>
                <w:sz w:val="25"/>
                <w:szCs w:val="25"/>
                <w:bdr w:val="none" w:sz="0" w:space="0" w:color="auto" w:frame="1"/>
                <w:shd w:val="clear" w:color="auto" w:fill="FFFFFF"/>
              </w:rPr>
              <w:t>Talented Theatre: </w:t>
            </w:r>
          </w:p>
          <w:p w:rsidR="00FE3C0B" w:rsidRPr="008F1EEB" w:rsidRDefault="00FE3C0B" w:rsidP="00FE3C0B">
            <w:pPr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Calibri" w:eastAsia="Times New Roman" w:hAnsi="Calibri" w:cs="Arial"/>
                <w:color w:val="201F1E"/>
                <w:sz w:val="25"/>
                <w:szCs w:val="25"/>
              </w:rPr>
            </w:pPr>
            <w:r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>Composition Notebook</w:t>
            </w:r>
            <w:r w:rsidR="00353A7A"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FE3C0B" w:rsidRPr="008F1EEB" w:rsidRDefault="00FE3C0B" w:rsidP="00FE3C0B">
            <w:pPr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Calibri" w:eastAsia="Times New Roman" w:hAnsi="Calibri" w:cs="Arial"/>
                <w:color w:val="201F1E"/>
                <w:sz w:val="25"/>
                <w:szCs w:val="25"/>
              </w:rPr>
            </w:pPr>
            <w:r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>Highlighters 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FE3C0B" w:rsidRPr="008F1EEB" w:rsidRDefault="00FE3C0B" w:rsidP="00FE3C0B">
            <w:pPr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Calibri" w:eastAsia="Times New Roman" w:hAnsi="Calibri" w:cs="Arial"/>
                <w:color w:val="201F1E"/>
                <w:sz w:val="25"/>
                <w:szCs w:val="25"/>
              </w:rPr>
            </w:pPr>
            <w:r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>pen/pencils</w:t>
            </w:r>
            <w:r w:rsidR="00353A7A"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(personal) </w:t>
            </w:r>
          </w:p>
          <w:p w:rsidR="00FE3C0B" w:rsidRPr="008F1EEB" w:rsidRDefault="00FE3C0B" w:rsidP="00FE3C0B">
            <w:pPr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Calibri" w:eastAsia="Times New Roman" w:hAnsi="Calibri" w:cs="Arial"/>
                <w:color w:val="201F1E"/>
                <w:sz w:val="25"/>
                <w:szCs w:val="25"/>
              </w:rPr>
            </w:pPr>
            <w:r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>color pencils/markers</w:t>
            </w:r>
            <w:r w:rsidR="00353A7A" w:rsidRPr="008F1EEB">
              <w:rPr>
                <w:rFonts w:ascii="Calibri" w:eastAsia="Times New Roman" w:hAnsi="Calibri" w:cs="Arial"/>
                <w:color w:val="201F1E"/>
                <w:sz w:val="25"/>
                <w:szCs w:val="25"/>
                <w:bdr w:val="none" w:sz="0" w:space="0" w:color="auto" w:frame="1"/>
              </w:rPr>
              <w:t xml:space="preserve"> </w:t>
            </w:r>
            <w:r w:rsidR="00353A7A" w:rsidRPr="008F1EEB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(personal)</w:t>
            </w:r>
          </w:p>
          <w:p w:rsidR="00FE3C0B" w:rsidRPr="008F1EEB" w:rsidRDefault="00FE3C0B" w:rsidP="00FE3C0B">
            <w:pPr>
              <w:shd w:val="clear" w:color="auto" w:fill="FFFFFF"/>
              <w:spacing w:beforeAutospacing="1" w:afterAutospacing="1"/>
              <w:jc w:val="left"/>
              <w:rPr>
                <w:sz w:val="25"/>
                <w:szCs w:val="25"/>
              </w:rPr>
            </w:pPr>
          </w:p>
        </w:tc>
      </w:tr>
    </w:tbl>
    <w:p w:rsidR="0056622D" w:rsidRDefault="0056622D" w:rsidP="00333EB0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333EB0" w:rsidRPr="008F1EEB" w:rsidRDefault="00333EB0" w:rsidP="00333EB0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5"/>
          <w:szCs w:val="25"/>
          <w:u w:val="single"/>
          <w:bdr w:val="none" w:sz="0" w:space="0" w:color="auto" w:frame="1"/>
        </w:rPr>
      </w:pPr>
      <w:r w:rsidRPr="008F1EEB">
        <w:rPr>
          <w:rFonts w:eastAsia="Times New Roman" w:cs="Times New Roman"/>
          <w:b/>
          <w:bCs/>
          <w:color w:val="000000"/>
          <w:sz w:val="25"/>
          <w:szCs w:val="25"/>
          <w:u w:val="single"/>
          <w:bdr w:val="none" w:sz="0" w:space="0" w:color="auto" w:frame="1"/>
        </w:rPr>
        <w:t>All Band Classes:</w:t>
      </w:r>
    </w:p>
    <w:p w:rsidR="00333EB0" w:rsidRPr="008F1EEB" w:rsidRDefault="00333EB0" w:rsidP="00E97AE1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Instrument in top playing condition</w:t>
      </w:r>
    </w:p>
    <w:p w:rsidR="00333EB0" w:rsidRPr="008F1EEB" w:rsidRDefault="00333EB0" w:rsidP="001334B0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i/>
          <w:color w:val="000000"/>
          <w:sz w:val="25"/>
          <w:szCs w:val="25"/>
          <w:bdr w:val="none" w:sz="0" w:space="0" w:color="auto" w:frame="1"/>
        </w:rPr>
        <w:t>Standard of Excellence Comprehensive Band Method, Book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 xml:space="preserve"> 1 (</w:t>
      </w: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Available at</w:t>
      </w:r>
      <w:r w:rsidRPr="008F1EEB">
        <w:rPr>
          <w:rFonts w:eastAsia="Times New Roman" w:cs="Times New Roman"/>
          <w:bCs/>
          <w:i/>
          <w:iCs/>
          <w:color w:val="000000"/>
          <w:sz w:val="25"/>
          <w:szCs w:val="25"/>
          <w:u w:val="single"/>
          <w:bdr w:val="none" w:sz="0" w:space="0" w:color="auto" w:frame="1"/>
        </w:rPr>
        <w:t> Music &amp; Arts 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 xml:space="preserve">stores (formerly </w:t>
      </w:r>
      <w:proofErr w:type="spellStart"/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Zeagler</w:t>
      </w:r>
      <w:proofErr w:type="spellEnd"/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 xml:space="preserve"> Music 7003 Florida Blvd, Baton Rouge, and Alison’s World of Music, Airline Hwy in Gonzales) </w:t>
      </w:r>
    </w:p>
    <w:p w:rsidR="00333EB0" w:rsidRPr="008F1EEB" w:rsidRDefault="00333EB0" w:rsidP="00B15F65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No. 2 lead pencils </w:t>
      </w: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at all times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. </w:t>
      </w:r>
      <w:r w:rsidR="00353A7A" w:rsidRPr="008F1EEB">
        <w:rPr>
          <w:rFonts w:ascii="Calibri" w:eastAsia="Times New Roman" w:hAnsi="Calibri" w:cs="Times New Roman"/>
          <w:color w:val="000000"/>
          <w:sz w:val="25"/>
          <w:szCs w:val="25"/>
        </w:rPr>
        <w:t>(personal)</w:t>
      </w:r>
    </w:p>
    <w:p w:rsidR="00333EB0" w:rsidRPr="008F1EEB" w:rsidRDefault="00333EB0" w:rsidP="00333EB0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Metronome for practice at home</w:t>
      </w:r>
    </w:p>
    <w:p w:rsidR="00333EB0" w:rsidRPr="008F1EEB" w:rsidRDefault="00333EB0" w:rsidP="00CE02A1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Combination padlock</w:t>
      </w:r>
    </w:p>
    <w:p w:rsidR="00333EB0" w:rsidRPr="008F1EEB" w:rsidRDefault="00333EB0" w:rsidP="00DA1A9E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Flute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players: flute swab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ab/>
      </w:r>
    </w:p>
    <w:p w:rsidR="00333EB0" w:rsidRPr="008F1EEB" w:rsidRDefault="00333EB0" w:rsidP="00782F3F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Clarinet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players: mouthpiece, reeds, ligature, mouthpiece cap, clarinet swab, cork grease</w:t>
      </w:r>
    </w:p>
    <w:p w:rsidR="00333EB0" w:rsidRPr="008F1EEB" w:rsidRDefault="00333EB0" w:rsidP="0001650A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Saxophone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players: mouthpiece, reeds, ligature, mouthpiece cap, saxophone swab or pad saver (</w:t>
      </w:r>
      <w:r w:rsidRPr="008F1EEB">
        <w:rPr>
          <w:rFonts w:eastAsia="Times New Roman" w:cs="Times New Roman"/>
          <w:bCs/>
          <w:i/>
          <w:iCs/>
          <w:color w:val="000000"/>
          <w:sz w:val="25"/>
          <w:szCs w:val="25"/>
          <w:bdr w:val="none" w:sz="0" w:space="0" w:color="auto" w:frame="1"/>
        </w:rPr>
        <w:t>clarinet and saxophone players should keep four extra reeds available at all times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)</w:t>
      </w:r>
    </w:p>
    <w:p w:rsidR="00333EB0" w:rsidRPr="008F1EEB" w:rsidRDefault="00333EB0" w:rsidP="00725A1A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Trumpet, French horn, Baritone horn and Tuba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players: mouthpiece, valve oil, tuning slide grease, flexible cleaning brush</w:t>
      </w:r>
    </w:p>
    <w:p w:rsidR="00333EB0" w:rsidRPr="008F1EEB" w:rsidRDefault="00333EB0" w:rsidP="00121AD1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Trombone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players: mouthpiece, slide oil, tuning slide grease, trombone slide cream, flexible cleaning brush</w:t>
      </w:r>
    </w:p>
    <w:p w:rsidR="00333EB0" w:rsidRPr="008F1EEB" w:rsidRDefault="00333EB0" w:rsidP="00121AD1">
      <w:pPr>
        <w:pStyle w:val="ListParagraph"/>
        <w:numPr>
          <w:ilvl w:val="0"/>
          <w:numId w:val="19"/>
        </w:num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u w:val="single"/>
          <w:bdr w:val="none" w:sz="0" w:space="0" w:color="auto" w:frame="1"/>
        </w:rPr>
        <w:t>Drums and percussion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: snare drum st</w:t>
      </w:r>
      <w:r w:rsidR="0056622D"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icks size 2B, drum practice pad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</w:t>
      </w:r>
    </w:p>
    <w:p w:rsidR="00333EB0" w:rsidRPr="008F1EEB" w:rsidRDefault="00333EB0" w:rsidP="00333EB0">
      <w:p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 </w:t>
      </w:r>
    </w:p>
    <w:p w:rsidR="00333EB0" w:rsidRPr="008F1EEB" w:rsidRDefault="0056622D" w:rsidP="00333EB0">
      <w:pPr>
        <w:shd w:val="clear" w:color="auto" w:fill="FFFFFF"/>
        <w:jc w:val="left"/>
        <w:rPr>
          <w:rFonts w:eastAsia="Times New Roman" w:cs="Times New Roman"/>
          <w:color w:val="000000"/>
          <w:sz w:val="25"/>
          <w:szCs w:val="25"/>
        </w:rPr>
      </w:pP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*</w:t>
      </w:r>
      <w:r w:rsidR="00333EB0"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Instruments borrowed from the school will require a $25 instrument fee per semester or $50 for the school year. Instruments may also be purchased, rented or leased from most local music stores, including </w:t>
      </w:r>
      <w:r w:rsidR="00333EB0" w:rsidRPr="008F1EEB">
        <w:rPr>
          <w:rFonts w:eastAsia="Times New Roman" w:cs="Times New Roman"/>
          <w:bCs/>
          <w:i/>
          <w:iCs/>
          <w:color w:val="000000"/>
          <w:sz w:val="25"/>
          <w:szCs w:val="25"/>
          <w:bdr w:val="none" w:sz="0" w:space="0" w:color="auto" w:frame="1"/>
        </w:rPr>
        <w:t>Music Time</w:t>
      </w:r>
      <w:r w:rsidR="00333EB0"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. Please secure the necessary items by September 11</w:t>
      </w:r>
      <w:r w:rsidR="00333EB0"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  <w:vertAlign w:val="superscript"/>
        </w:rPr>
        <w:t>th</w:t>
      </w:r>
      <w:r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333EB0" w:rsidRPr="008F1EEB">
        <w:rPr>
          <w:rFonts w:eastAsia="Times New Roman" w:cs="Times New Roman"/>
          <w:bCs/>
          <w:color w:val="000000"/>
          <w:sz w:val="25"/>
          <w:szCs w:val="25"/>
          <w:bdr w:val="none" w:sz="0" w:space="0" w:color="auto" w:frame="1"/>
        </w:rPr>
        <w:t>or at your earliest convenience. </w:t>
      </w:r>
    </w:p>
    <w:p w:rsidR="00E30FDE" w:rsidRPr="008F1EEB" w:rsidRDefault="00E30FDE" w:rsidP="00624443">
      <w:pPr>
        <w:jc w:val="left"/>
        <w:rPr>
          <w:sz w:val="25"/>
          <w:szCs w:val="25"/>
        </w:rPr>
      </w:pPr>
    </w:p>
    <w:sectPr w:rsidR="00E30FDE" w:rsidRPr="008F1EEB" w:rsidSect="00A6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B0" w:rsidRDefault="00EA1CB0" w:rsidP="00EA1CB0">
      <w:r>
        <w:separator/>
      </w:r>
    </w:p>
  </w:endnote>
  <w:endnote w:type="continuationSeparator" w:id="0">
    <w:p w:rsidR="00EA1CB0" w:rsidRDefault="00EA1CB0" w:rsidP="00EA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3" w:rsidRDefault="00032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3" w:rsidRDefault="00032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3" w:rsidRDefault="0003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B0" w:rsidRDefault="00EA1CB0" w:rsidP="00EA1CB0">
      <w:r>
        <w:separator/>
      </w:r>
    </w:p>
  </w:footnote>
  <w:footnote w:type="continuationSeparator" w:id="0">
    <w:p w:rsidR="00EA1CB0" w:rsidRDefault="00EA1CB0" w:rsidP="00EA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3" w:rsidRDefault="000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0D" w:rsidRPr="00032AB3" w:rsidRDefault="00A6230D">
    <w:pPr>
      <w:pStyle w:val="Header"/>
      <w:rPr>
        <w:b/>
        <w:sz w:val="36"/>
      </w:rPr>
    </w:pPr>
    <w:r w:rsidRPr="00032AB3">
      <w:rPr>
        <w:b/>
        <w:sz w:val="36"/>
      </w:rPr>
      <w:t>Electives Supply Lists</w:t>
    </w:r>
  </w:p>
  <w:p w:rsidR="00A6230D" w:rsidRDefault="00A62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3" w:rsidRDefault="000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F68"/>
    <w:multiLevelType w:val="multilevel"/>
    <w:tmpl w:val="572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7F8E"/>
    <w:multiLevelType w:val="hybridMultilevel"/>
    <w:tmpl w:val="EF4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F7D"/>
    <w:multiLevelType w:val="hybridMultilevel"/>
    <w:tmpl w:val="F8FC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AAF"/>
    <w:multiLevelType w:val="multilevel"/>
    <w:tmpl w:val="591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23561"/>
    <w:multiLevelType w:val="hybridMultilevel"/>
    <w:tmpl w:val="F27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A09"/>
    <w:multiLevelType w:val="hybridMultilevel"/>
    <w:tmpl w:val="8FFE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E1F6D"/>
    <w:multiLevelType w:val="hybridMultilevel"/>
    <w:tmpl w:val="8A7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7D2F"/>
    <w:multiLevelType w:val="hybridMultilevel"/>
    <w:tmpl w:val="855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43926"/>
    <w:multiLevelType w:val="multilevel"/>
    <w:tmpl w:val="6ECA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623DA"/>
    <w:multiLevelType w:val="multilevel"/>
    <w:tmpl w:val="289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C3F72"/>
    <w:multiLevelType w:val="hybridMultilevel"/>
    <w:tmpl w:val="BB4A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11F6"/>
    <w:multiLevelType w:val="multilevel"/>
    <w:tmpl w:val="780E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3EBC"/>
    <w:multiLevelType w:val="hybridMultilevel"/>
    <w:tmpl w:val="5CB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50BC"/>
    <w:multiLevelType w:val="multilevel"/>
    <w:tmpl w:val="28E6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B0EB9"/>
    <w:multiLevelType w:val="hybridMultilevel"/>
    <w:tmpl w:val="124C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81F37"/>
    <w:multiLevelType w:val="hybridMultilevel"/>
    <w:tmpl w:val="8304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948F1"/>
    <w:multiLevelType w:val="hybridMultilevel"/>
    <w:tmpl w:val="F20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6022"/>
    <w:multiLevelType w:val="multilevel"/>
    <w:tmpl w:val="96AC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D04F7"/>
    <w:multiLevelType w:val="hybridMultilevel"/>
    <w:tmpl w:val="2E50278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2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B0"/>
    <w:rsid w:val="00032AB3"/>
    <w:rsid w:val="00145251"/>
    <w:rsid w:val="00164E53"/>
    <w:rsid w:val="00333EB0"/>
    <w:rsid w:val="00353A7A"/>
    <w:rsid w:val="00381182"/>
    <w:rsid w:val="00390004"/>
    <w:rsid w:val="004C0C63"/>
    <w:rsid w:val="004C190A"/>
    <w:rsid w:val="0056622D"/>
    <w:rsid w:val="00624443"/>
    <w:rsid w:val="007D6BDB"/>
    <w:rsid w:val="007F2FD1"/>
    <w:rsid w:val="008638D5"/>
    <w:rsid w:val="008E7F75"/>
    <w:rsid w:val="008F1EEB"/>
    <w:rsid w:val="00A6230D"/>
    <w:rsid w:val="00AE67BE"/>
    <w:rsid w:val="00C305AA"/>
    <w:rsid w:val="00CF4D69"/>
    <w:rsid w:val="00DF43E8"/>
    <w:rsid w:val="00E30FDE"/>
    <w:rsid w:val="00EA1CB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322F2-4AF8-4F3E-867E-5B85E71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B0"/>
  </w:style>
  <w:style w:type="paragraph" w:styleId="Footer">
    <w:name w:val="footer"/>
    <w:basedOn w:val="Normal"/>
    <w:link w:val="FooterChar"/>
    <w:uiPriority w:val="99"/>
    <w:unhideWhenUsed/>
    <w:rsid w:val="00EA1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B0"/>
  </w:style>
  <w:style w:type="paragraph" w:styleId="NormalWeb">
    <w:name w:val="Normal (Web)"/>
    <w:basedOn w:val="Normal"/>
    <w:uiPriority w:val="99"/>
    <w:semiHidden/>
    <w:unhideWhenUsed/>
    <w:rsid w:val="008E7F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Buckner</dc:creator>
  <cp:keywords/>
  <dc:description/>
  <cp:lastModifiedBy>Tongelia Rowan</cp:lastModifiedBy>
  <cp:revision>2</cp:revision>
  <dcterms:created xsi:type="dcterms:W3CDTF">2021-05-07T15:30:00Z</dcterms:created>
  <dcterms:modified xsi:type="dcterms:W3CDTF">2021-05-07T15:30:00Z</dcterms:modified>
</cp:coreProperties>
</file>